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16" w:rsidRDefault="00F409C7" w:rsidP="003A33B2">
      <w:pPr>
        <w:spacing w:after="240"/>
        <w:jc w:val="center"/>
      </w:pPr>
      <w:r w:rsidRPr="003A33B2">
        <w:rPr>
          <w:i/>
        </w:rPr>
        <w:t>Put</w:t>
      </w:r>
      <w:r w:rsidRPr="00F409C7">
        <w:rPr>
          <w:i/>
        </w:rPr>
        <w:t xml:space="preserve"> on your golfing shoes and step out to enjoy a day with your colleagues</w:t>
      </w:r>
      <w:r>
        <w:rPr>
          <w:i/>
        </w:rPr>
        <w:t>.</w:t>
      </w:r>
    </w:p>
    <w:p w:rsidR="00F409C7" w:rsidRPr="006F52A5" w:rsidRDefault="00A611BC" w:rsidP="00A611BC">
      <w:pPr>
        <w:ind w:left="7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785A0D" wp14:editId="69235127">
            <wp:simplePos x="0" y="0"/>
            <wp:positionH relativeFrom="margin">
              <wp:posOffset>5440680</wp:posOffset>
            </wp:positionH>
            <wp:positionV relativeFrom="page">
              <wp:posOffset>1226820</wp:posOffset>
            </wp:positionV>
            <wp:extent cx="1257935" cy="1069975"/>
            <wp:effectExtent l="0" t="0" r="0" b="0"/>
            <wp:wrapTight wrapText="bothSides">
              <wp:wrapPolygon edited="0">
                <wp:start x="0" y="0"/>
                <wp:lineTo x="0" y="21151"/>
                <wp:lineTo x="21262" y="21151"/>
                <wp:lineTo x="21262" y="0"/>
                <wp:lineTo x="0" y="0"/>
              </wp:wrapPolygon>
            </wp:wrapTight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13189" wp14:editId="58962C82">
            <wp:simplePos x="0" y="0"/>
            <wp:positionH relativeFrom="margin">
              <wp:posOffset>-91440</wp:posOffset>
            </wp:positionH>
            <wp:positionV relativeFrom="page">
              <wp:posOffset>1172845</wp:posOffset>
            </wp:positionV>
            <wp:extent cx="121920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63" y="21115"/>
                <wp:lineTo x="21263" y="0"/>
                <wp:lineTo x="0" y="0"/>
              </wp:wrapPolygon>
            </wp:wrapTight>
            <wp:docPr id="68" name="Picture 68" descr="crest_3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rest_3i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9C7" w:rsidRPr="006F52A5">
        <w:rPr>
          <w:b/>
          <w:color w:val="385623" w:themeColor="accent6" w:themeShade="80"/>
          <w:sz w:val="36"/>
          <w:szCs w:val="36"/>
        </w:rPr>
        <w:t xml:space="preserve">KRHS Band </w:t>
      </w:r>
      <w:r w:rsidR="00F66AE0">
        <w:rPr>
          <w:b/>
          <w:color w:val="385623" w:themeColor="accent6" w:themeShade="80"/>
          <w:sz w:val="36"/>
          <w:szCs w:val="36"/>
        </w:rPr>
        <w:t>6</w:t>
      </w:r>
      <w:r w:rsidR="00F409C7" w:rsidRPr="006F52A5">
        <w:rPr>
          <w:b/>
          <w:color w:val="385623" w:themeColor="accent6" w:themeShade="80"/>
          <w:sz w:val="36"/>
          <w:szCs w:val="36"/>
          <w:vertAlign w:val="superscript"/>
        </w:rPr>
        <w:t>th</w:t>
      </w:r>
      <w:r w:rsidR="00F409C7" w:rsidRPr="006F52A5">
        <w:rPr>
          <w:b/>
          <w:color w:val="385623" w:themeColor="accent6" w:themeShade="80"/>
          <w:sz w:val="36"/>
          <w:szCs w:val="36"/>
        </w:rPr>
        <w:t xml:space="preserve"> Annual Golf Outing</w:t>
      </w:r>
    </w:p>
    <w:p w:rsidR="00E66B1F" w:rsidRDefault="00E66B1F" w:rsidP="003A33B2">
      <w:pPr>
        <w:spacing w:before="240"/>
      </w:pPr>
      <w:r>
        <w:rPr>
          <w:sz w:val="36"/>
          <w:szCs w:val="36"/>
        </w:rPr>
        <w:tab/>
      </w:r>
      <w:r>
        <w:t xml:space="preserve">Location: </w:t>
      </w:r>
      <w:r>
        <w:tab/>
        <w:t>Prince William Golf Course</w:t>
      </w:r>
    </w:p>
    <w:p w:rsidR="00E66B1F" w:rsidRDefault="00E66B1F" w:rsidP="00E66B1F">
      <w:r>
        <w:tab/>
      </w:r>
      <w:r>
        <w:tab/>
      </w:r>
      <w:r>
        <w:tab/>
        <w:t xml:space="preserve">14631 </w:t>
      </w:r>
      <w:proofErr w:type="spellStart"/>
      <w:r>
        <w:t>Vint</w:t>
      </w:r>
      <w:proofErr w:type="spellEnd"/>
      <w:r>
        <w:t xml:space="preserve"> Hill Road</w:t>
      </w:r>
    </w:p>
    <w:p w:rsidR="00E66B1F" w:rsidRDefault="00E66B1F" w:rsidP="00E66B1F">
      <w:r>
        <w:tab/>
      </w:r>
      <w:r>
        <w:tab/>
      </w:r>
      <w:r>
        <w:tab/>
        <w:t>Nokesville, VA 20181</w:t>
      </w:r>
    </w:p>
    <w:p w:rsidR="00E66B1F" w:rsidRDefault="00E66B1F" w:rsidP="00E66B1F">
      <w:r>
        <w:tab/>
      </w:r>
      <w:r>
        <w:tab/>
      </w:r>
      <w:r>
        <w:tab/>
      </w:r>
      <w:hyperlink r:id="rId9" w:history="1">
        <w:r w:rsidRPr="00D924FD">
          <w:rPr>
            <w:rStyle w:val="Hyperlink"/>
          </w:rPr>
          <w:t>http://www.princewilliamgolf.com</w:t>
        </w:r>
      </w:hyperlink>
    </w:p>
    <w:p w:rsidR="00E66B1F" w:rsidRDefault="00E66B1F" w:rsidP="00E66B1F"/>
    <w:p w:rsidR="00E66B1F" w:rsidRDefault="00E66B1F" w:rsidP="00A611BC">
      <w:pPr>
        <w:tabs>
          <w:tab w:val="left" w:pos="2328"/>
          <w:tab w:val="center" w:pos="4224"/>
        </w:tabs>
        <w:ind w:left="720"/>
        <w:jc w:val="center"/>
        <w:rPr>
          <w:b/>
          <w:color w:val="385623" w:themeColor="accent6" w:themeShade="80"/>
          <w:sz w:val="40"/>
          <w:szCs w:val="40"/>
        </w:rPr>
      </w:pPr>
      <w:r w:rsidRPr="00E66B1F">
        <w:rPr>
          <w:b/>
          <w:color w:val="385623" w:themeColor="accent6" w:themeShade="80"/>
          <w:sz w:val="40"/>
          <w:szCs w:val="40"/>
        </w:rPr>
        <w:t xml:space="preserve">Friday, April </w:t>
      </w:r>
      <w:r w:rsidR="00F66AE0">
        <w:rPr>
          <w:b/>
          <w:color w:val="385623" w:themeColor="accent6" w:themeShade="80"/>
          <w:sz w:val="40"/>
          <w:szCs w:val="40"/>
        </w:rPr>
        <w:t>22</w:t>
      </w:r>
      <w:r w:rsidRPr="00E66B1F">
        <w:rPr>
          <w:b/>
          <w:color w:val="385623" w:themeColor="accent6" w:themeShade="80"/>
          <w:sz w:val="40"/>
          <w:szCs w:val="40"/>
        </w:rPr>
        <w:t>, 201</w:t>
      </w:r>
      <w:r w:rsidR="009754C3">
        <w:rPr>
          <w:b/>
          <w:color w:val="385623" w:themeColor="accent6" w:themeShade="80"/>
          <w:sz w:val="40"/>
          <w:szCs w:val="40"/>
        </w:rPr>
        <w:t>6</w:t>
      </w:r>
    </w:p>
    <w:p w:rsidR="00E66B1F" w:rsidRDefault="00E66B1F" w:rsidP="003A545E">
      <w:pPr>
        <w:spacing w:before="240" w:after="120"/>
        <w:ind w:firstLine="720"/>
        <w:rPr>
          <w:sz w:val="32"/>
          <w:szCs w:val="32"/>
        </w:rPr>
      </w:pPr>
      <w:r w:rsidRPr="00E66B1F">
        <w:rPr>
          <w:sz w:val="32"/>
          <w:szCs w:val="32"/>
        </w:rPr>
        <w:t>Shotgun Start: 9:00 a.m.</w:t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</w:r>
      <w:r w:rsidRPr="00E66B1F">
        <w:rPr>
          <w:sz w:val="32"/>
          <w:szCs w:val="32"/>
        </w:rPr>
        <w:tab/>
        <w:t>Registration: 8</w:t>
      </w:r>
      <w:r w:rsidR="00D21129">
        <w:rPr>
          <w:sz w:val="32"/>
          <w:szCs w:val="32"/>
        </w:rPr>
        <w:t>:00</w:t>
      </w:r>
      <w:r w:rsidRPr="00E66B1F">
        <w:rPr>
          <w:sz w:val="32"/>
          <w:szCs w:val="32"/>
        </w:rPr>
        <w:t xml:space="preserve"> a.m.</w:t>
      </w:r>
    </w:p>
    <w:p w:rsidR="00E66B1F" w:rsidRDefault="00E66B1F" w:rsidP="00131761">
      <w:pPr>
        <w:spacing w:after="120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Format: Captain’s Choice</w:t>
      </w:r>
    </w:p>
    <w:p w:rsidR="00E66B1F" w:rsidRPr="00E66B1F" w:rsidRDefault="00E66B1F" w:rsidP="00131761">
      <w:pPr>
        <w:spacing w:after="120"/>
        <w:ind w:left="3600" w:firstLine="720"/>
      </w:pPr>
      <w:r w:rsidRPr="00E66B1F">
        <w:t xml:space="preserve">Golf package includes: 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330"/>
      </w:tblGrid>
      <w:tr w:rsidR="00131761" w:rsidTr="008A33C4">
        <w:tc>
          <w:tcPr>
            <w:tcW w:w="42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Greens fee &amp; cart</w:t>
            </w:r>
          </w:p>
        </w:tc>
        <w:tc>
          <w:tcPr>
            <w:tcW w:w="33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Range balls</w:t>
            </w:r>
          </w:p>
        </w:tc>
      </w:tr>
      <w:tr w:rsidR="00131761" w:rsidTr="008A33C4">
        <w:tc>
          <w:tcPr>
            <w:tcW w:w="42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Beverages to quench your thirst</w:t>
            </w:r>
          </w:p>
        </w:tc>
        <w:tc>
          <w:tcPr>
            <w:tcW w:w="3330" w:type="dxa"/>
          </w:tcPr>
          <w:p w:rsidR="00131761" w:rsidRDefault="00131761" w:rsidP="008A33C4">
            <w:pPr>
              <w:pStyle w:val="ListParagraph"/>
              <w:numPr>
                <w:ilvl w:val="0"/>
                <w:numId w:val="6"/>
              </w:numPr>
            </w:pPr>
            <w:r>
              <w:t>Catered lunch</w:t>
            </w:r>
          </w:p>
        </w:tc>
      </w:tr>
    </w:tbl>
    <w:p w:rsidR="006F52A5" w:rsidRDefault="00E66B1F" w:rsidP="00E66B1F">
      <w:pPr>
        <w:pStyle w:val="ListParagraph"/>
        <w:tabs>
          <w:tab w:val="center" w:pos="5544"/>
          <w:tab w:val="left" w:pos="7320"/>
        </w:tabs>
        <w:spacing w:after="360"/>
        <w:rPr>
          <w:b/>
        </w:rPr>
      </w:pPr>
      <w:r>
        <w:rPr>
          <w:b/>
        </w:rPr>
        <w:tab/>
      </w:r>
    </w:p>
    <w:p w:rsidR="00E66B1F" w:rsidRPr="00A611BC" w:rsidRDefault="00E66B1F" w:rsidP="00A611BC">
      <w:pPr>
        <w:pStyle w:val="ListParagraph"/>
        <w:tabs>
          <w:tab w:val="center" w:pos="5544"/>
          <w:tab w:val="left" w:pos="7320"/>
        </w:tabs>
        <w:spacing w:after="360"/>
        <w:jc w:val="center"/>
        <w:rPr>
          <w:b/>
          <w:color w:val="385623" w:themeColor="accent6" w:themeShade="80"/>
          <w:sz w:val="32"/>
          <w:szCs w:val="32"/>
        </w:rPr>
      </w:pPr>
      <w:r w:rsidRPr="00A611BC">
        <w:rPr>
          <w:b/>
          <w:color w:val="385623" w:themeColor="accent6" w:themeShade="80"/>
          <w:sz w:val="32"/>
          <w:szCs w:val="32"/>
        </w:rPr>
        <w:t>Entry Fee: $65 per person</w:t>
      </w:r>
    </w:p>
    <w:p w:rsidR="00A611BC" w:rsidRPr="00613560" w:rsidRDefault="00A611BC" w:rsidP="00131761">
      <w:pPr>
        <w:pStyle w:val="ListParagraph"/>
        <w:tabs>
          <w:tab w:val="center" w:pos="5544"/>
          <w:tab w:val="left" w:pos="7320"/>
        </w:tabs>
        <w:spacing w:after="240"/>
        <w:jc w:val="center"/>
        <w:rPr>
          <w:b/>
          <w:sz w:val="16"/>
          <w:szCs w:val="16"/>
        </w:rPr>
      </w:pPr>
    </w:p>
    <w:p w:rsidR="006F52A5" w:rsidRPr="00131761" w:rsidRDefault="00E66B1F" w:rsidP="003A33B2">
      <w:pPr>
        <w:pStyle w:val="ListParagraph"/>
        <w:tabs>
          <w:tab w:val="left" w:pos="6624"/>
        </w:tabs>
        <w:spacing w:before="240"/>
        <w:jc w:val="center"/>
        <w:rPr>
          <w:b/>
          <w:sz w:val="28"/>
          <w:szCs w:val="28"/>
        </w:rPr>
      </w:pPr>
      <w:r w:rsidRPr="00131761">
        <w:rPr>
          <w:b/>
          <w:sz w:val="28"/>
          <w:szCs w:val="28"/>
        </w:rPr>
        <w:t xml:space="preserve">Prizes </w:t>
      </w:r>
      <w:r w:rsidR="003A33B2" w:rsidRPr="00131761">
        <w:rPr>
          <w:b/>
          <w:sz w:val="28"/>
          <w:szCs w:val="28"/>
        </w:rPr>
        <w:t>&amp;</w:t>
      </w:r>
      <w:r w:rsidRPr="00131761">
        <w:rPr>
          <w:b/>
          <w:sz w:val="28"/>
          <w:szCs w:val="28"/>
        </w:rPr>
        <w:t xml:space="preserve"> contests for “</w:t>
      </w:r>
      <w:r w:rsidR="003A545E" w:rsidRPr="00131761">
        <w:rPr>
          <w:b/>
          <w:sz w:val="28"/>
          <w:szCs w:val="28"/>
        </w:rPr>
        <w:t>C</w:t>
      </w:r>
      <w:r w:rsidRPr="00131761">
        <w:rPr>
          <w:b/>
          <w:sz w:val="28"/>
          <w:szCs w:val="28"/>
        </w:rPr>
        <w:t>losest</w:t>
      </w:r>
      <w:r w:rsidR="003A545E" w:rsidRPr="00131761">
        <w:rPr>
          <w:b/>
          <w:sz w:val="28"/>
          <w:szCs w:val="28"/>
        </w:rPr>
        <w:t>-</w:t>
      </w:r>
      <w:r w:rsidRPr="00131761">
        <w:rPr>
          <w:b/>
          <w:sz w:val="28"/>
          <w:szCs w:val="28"/>
        </w:rPr>
        <w:t>to</w:t>
      </w:r>
      <w:r w:rsidR="003A545E" w:rsidRPr="00131761">
        <w:rPr>
          <w:b/>
          <w:sz w:val="28"/>
          <w:szCs w:val="28"/>
        </w:rPr>
        <w:t>-</w:t>
      </w:r>
      <w:r w:rsidRPr="00131761">
        <w:rPr>
          <w:b/>
          <w:sz w:val="28"/>
          <w:szCs w:val="28"/>
        </w:rPr>
        <w:t>the</w:t>
      </w:r>
      <w:r w:rsidR="003A545E" w:rsidRPr="00131761">
        <w:rPr>
          <w:b/>
          <w:sz w:val="28"/>
          <w:szCs w:val="28"/>
        </w:rPr>
        <w:t>-</w:t>
      </w:r>
      <w:r w:rsidR="003A33B2" w:rsidRPr="00131761">
        <w:rPr>
          <w:b/>
          <w:sz w:val="28"/>
          <w:szCs w:val="28"/>
        </w:rPr>
        <w:t>p</w:t>
      </w:r>
      <w:r w:rsidRPr="00131761">
        <w:rPr>
          <w:b/>
          <w:sz w:val="28"/>
          <w:szCs w:val="28"/>
        </w:rPr>
        <w:t>in”,</w:t>
      </w:r>
    </w:p>
    <w:p w:rsidR="006F52A5" w:rsidRPr="00131761" w:rsidRDefault="00E66B1F" w:rsidP="006F52A5">
      <w:pPr>
        <w:pStyle w:val="ListParagraph"/>
        <w:tabs>
          <w:tab w:val="left" w:pos="6624"/>
        </w:tabs>
        <w:jc w:val="center"/>
        <w:rPr>
          <w:b/>
          <w:sz w:val="28"/>
          <w:szCs w:val="28"/>
        </w:rPr>
      </w:pPr>
      <w:r w:rsidRPr="00131761">
        <w:rPr>
          <w:b/>
          <w:sz w:val="28"/>
          <w:szCs w:val="28"/>
        </w:rPr>
        <w:t>“</w:t>
      </w:r>
      <w:proofErr w:type="gramStart"/>
      <w:r w:rsidRPr="00131761">
        <w:rPr>
          <w:b/>
          <w:sz w:val="28"/>
          <w:szCs w:val="28"/>
        </w:rPr>
        <w:t>most</w:t>
      </w:r>
      <w:r w:rsidR="003A545E" w:rsidRPr="00131761">
        <w:rPr>
          <w:b/>
          <w:sz w:val="28"/>
          <w:szCs w:val="28"/>
        </w:rPr>
        <w:t>-</w:t>
      </w:r>
      <w:r w:rsidRPr="00131761">
        <w:rPr>
          <w:b/>
          <w:sz w:val="28"/>
          <w:szCs w:val="28"/>
        </w:rPr>
        <w:t>accurate</w:t>
      </w:r>
      <w:proofErr w:type="gramEnd"/>
      <w:r w:rsidRPr="00131761">
        <w:rPr>
          <w:b/>
          <w:sz w:val="28"/>
          <w:szCs w:val="28"/>
        </w:rPr>
        <w:t xml:space="preserve"> drive”, </w:t>
      </w:r>
      <w:r w:rsidR="006F52A5" w:rsidRPr="00131761">
        <w:rPr>
          <w:b/>
          <w:sz w:val="28"/>
          <w:szCs w:val="28"/>
        </w:rPr>
        <w:t>“speed hole”,</w:t>
      </w:r>
    </w:p>
    <w:p w:rsidR="006F52A5" w:rsidRPr="00131761" w:rsidRDefault="00E66B1F" w:rsidP="006F52A5">
      <w:pPr>
        <w:pStyle w:val="ListParagraph"/>
        <w:tabs>
          <w:tab w:val="center" w:pos="5544"/>
          <w:tab w:val="left" w:pos="7320"/>
        </w:tabs>
        <w:jc w:val="center"/>
        <w:rPr>
          <w:b/>
          <w:sz w:val="28"/>
          <w:szCs w:val="28"/>
        </w:rPr>
      </w:pPr>
      <w:proofErr w:type="gramStart"/>
      <w:r w:rsidRPr="00131761">
        <w:rPr>
          <w:b/>
          <w:sz w:val="28"/>
          <w:szCs w:val="28"/>
        </w:rPr>
        <w:t>and</w:t>
      </w:r>
      <w:proofErr w:type="gramEnd"/>
      <w:r w:rsidRPr="00131761">
        <w:rPr>
          <w:b/>
          <w:sz w:val="28"/>
          <w:szCs w:val="28"/>
        </w:rPr>
        <w:t xml:space="preserve"> CASH</w:t>
      </w:r>
      <w:r w:rsidR="006F52A5" w:rsidRPr="00131761">
        <w:rPr>
          <w:b/>
          <w:sz w:val="28"/>
          <w:szCs w:val="28"/>
        </w:rPr>
        <w:t xml:space="preserve"> p</w:t>
      </w:r>
      <w:r w:rsidRPr="00131761">
        <w:rPr>
          <w:b/>
          <w:sz w:val="28"/>
          <w:szCs w:val="28"/>
        </w:rPr>
        <w:t>rizes for</w:t>
      </w:r>
    </w:p>
    <w:p w:rsidR="006F52A5" w:rsidRPr="00131761" w:rsidRDefault="00E66B1F" w:rsidP="00131761">
      <w:pPr>
        <w:pStyle w:val="ListParagraph"/>
        <w:tabs>
          <w:tab w:val="center" w:pos="5544"/>
          <w:tab w:val="left" w:pos="7320"/>
        </w:tabs>
        <w:spacing w:after="120"/>
        <w:jc w:val="center"/>
        <w:rPr>
          <w:b/>
          <w:sz w:val="28"/>
          <w:szCs w:val="28"/>
        </w:rPr>
      </w:pPr>
      <w:r w:rsidRPr="00131761">
        <w:rPr>
          <w:b/>
          <w:sz w:val="28"/>
          <w:szCs w:val="28"/>
        </w:rPr>
        <w:t>1</w:t>
      </w:r>
      <w:r w:rsidRPr="00131761">
        <w:rPr>
          <w:b/>
          <w:sz w:val="28"/>
          <w:szCs w:val="28"/>
          <w:vertAlign w:val="superscript"/>
        </w:rPr>
        <w:t>st</w:t>
      </w:r>
      <w:r w:rsidRPr="00131761">
        <w:rPr>
          <w:b/>
          <w:sz w:val="28"/>
          <w:szCs w:val="28"/>
        </w:rPr>
        <w:t xml:space="preserve"> &amp; 2</w:t>
      </w:r>
      <w:r w:rsidRPr="00131761">
        <w:rPr>
          <w:b/>
          <w:sz w:val="28"/>
          <w:szCs w:val="28"/>
          <w:vertAlign w:val="superscript"/>
        </w:rPr>
        <w:t>nd</w:t>
      </w:r>
      <w:r w:rsidR="006F52A5" w:rsidRPr="00131761">
        <w:rPr>
          <w:b/>
          <w:sz w:val="28"/>
          <w:szCs w:val="28"/>
        </w:rPr>
        <w:t xml:space="preserve"> place teams overall.</w:t>
      </w:r>
    </w:p>
    <w:p w:rsidR="003A33B2" w:rsidRDefault="003A33B2" w:rsidP="00131761">
      <w:pPr>
        <w:pStyle w:val="ListParagraph"/>
        <w:tabs>
          <w:tab w:val="center" w:pos="5544"/>
          <w:tab w:val="left" w:pos="7320"/>
        </w:tabs>
        <w:spacing w:after="120"/>
        <w:jc w:val="center"/>
        <w:rPr>
          <w:b/>
        </w:rPr>
      </w:pPr>
    </w:p>
    <w:p w:rsidR="00E66B1F" w:rsidRPr="003A545E" w:rsidRDefault="006F52A5" w:rsidP="003A33B2">
      <w:pPr>
        <w:pStyle w:val="ListParagraph"/>
        <w:tabs>
          <w:tab w:val="center" w:pos="5544"/>
          <w:tab w:val="left" w:pos="7320"/>
        </w:tabs>
        <w:spacing w:before="240"/>
        <w:jc w:val="center"/>
        <w:rPr>
          <w:b/>
          <w:sz w:val="28"/>
          <w:szCs w:val="28"/>
        </w:rPr>
      </w:pPr>
      <w:r w:rsidRPr="003A545E">
        <w:rPr>
          <w:b/>
          <w:sz w:val="28"/>
          <w:szCs w:val="28"/>
        </w:rPr>
        <w:t>D</w:t>
      </w:r>
      <w:r w:rsidR="00E66B1F" w:rsidRPr="003A545E">
        <w:rPr>
          <w:b/>
          <w:sz w:val="28"/>
          <w:szCs w:val="28"/>
        </w:rPr>
        <w:t>oor prizes too!</w:t>
      </w:r>
    </w:p>
    <w:p w:rsidR="00AE74B4" w:rsidRPr="00AE74B4" w:rsidRDefault="00AE74B4" w:rsidP="00131761">
      <w:pPr>
        <w:tabs>
          <w:tab w:val="left" w:pos="270"/>
        </w:tabs>
        <w:spacing w:before="120"/>
        <w:ind w:left="634"/>
        <w:jc w:val="center"/>
        <w:rPr>
          <w:rFonts w:ascii="Century Schoolbook" w:hAnsi="Century Schoolbook"/>
          <w:b/>
          <w:color w:val="ED7D31" w:themeColor="accent2"/>
          <w:sz w:val="28"/>
          <w:szCs w:val="28"/>
        </w:rPr>
      </w:pPr>
      <w:r w:rsidRPr="00AE74B4">
        <w:rPr>
          <w:rFonts w:ascii="Century Schoolbook" w:hAnsi="Century Schoolbook"/>
          <w:b/>
          <w:color w:val="ED7D31" w:themeColor="accent2"/>
          <w:sz w:val="32"/>
          <w:szCs w:val="32"/>
        </w:rPr>
        <w:t>Sponsorship</w:t>
      </w:r>
      <w:r>
        <w:rPr>
          <w:rFonts w:ascii="Century Schoolbook" w:hAnsi="Century Schoolbook"/>
          <w:b/>
          <w:color w:val="ED7D31" w:themeColor="accent2"/>
          <w:sz w:val="32"/>
          <w:szCs w:val="32"/>
        </w:rPr>
        <w:t xml:space="preserve"> opportunities</w:t>
      </w:r>
      <w:r w:rsidRPr="00AE74B4">
        <w:rPr>
          <w:rFonts w:ascii="Century Schoolbook" w:hAnsi="Century Schoolbook"/>
          <w:b/>
          <w:color w:val="ED7D31" w:themeColor="accent2"/>
          <w:sz w:val="28"/>
          <w:szCs w:val="28"/>
        </w:rPr>
        <w:t>:</w:t>
      </w:r>
    </w:p>
    <w:p w:rsidR="00AE74B4" w:rsidRPr="003A545E" w:rsidRDefault="00AE74B4" w:rsidP="003A33B2">
      <w:pPr>
        <w:tabs>
          <w:tab w:val="left" w:pos="270"/>
        </w:tabs>
        <w:spacing w:before="120"/>
        <w:ind w:left="634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8"/>
          <w:szCs w:val="28"/>
        </w:rPr>
        <w:t xml:space="preserve">$ </w:t>
      </w:r>
      <w:r w:rsidRPr="003A545E">
        <w:rPr>
          <w:rFonts w:ascii="Century Schoolbook" w:hAnsi="Century Schoolbook"/>
          <w:b/>
        </w:rPr>
        <w:t>500 Wind Ensemble Level</w:t>
      </w:r>
    </w:p>
    <w:p w:rsidR="003A33B2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 w:rsidRPr="003A545E">
        <w:rPr>
          <w:rFonts w:ascii="Century Schoolbook" w:hAnsi="Century Schoolbook"/>
          <w:i/>
        </w:rPr>
        <w:t>Includes a foursome, T-Box sign,</w:t>
      </w:r>
      <w:r w:rsidR="003A33B2" w:rsidRPr="003A545E">
        <w:rPr>
          <w:rFonts w:ascii="Century Schoolbook" w:hAnsi="Century Schoolbook"/>
          <w:i/>
        </w:rPr>
        <w:t xml:space="preserve"> </w:t>
      </w:r>
      <w:r w:rsidRPr="003A545E">
        <w:rPr>
          <w:rFonts w:ascii="Century Schoolbook" w:hAnsi="Century Schoolbook"/>
          <w:i/>
        </w:rPr>
        <w:t xml:space="preserve">an ad </w:t>
      </w:r>
    </w:p>
    <w:p w:rsidR="00AE74B4" w:rsidRPr="003A545E" w:rsidRDefault="003A545E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proofErr w:type="gramStart"/>
      <w:r w:rsidRPr="003A545E">
        <w:rPr>
          <w:rFonts w:ascii="Century Schoolbook" w:hAnsi="Century Schoolbook"/>
          <w:i/>
        </w:rPr>
        <w:t>posted</w:t>
      </w:r>
      <w:proofErr w:type="gramEnd"/>
      <w:r w:rsidRPr="003A545E">
        <w:rPr>
          <w:rFonts w:ascii="Century Schoolbook" w:hAnsi="Century Schoolbook"/>
          <w:i/>
        </w:rPr>
        <w:t xml:space="preserve"> </w:t>
      </w:r>
      <w:r w:rsidR="00AE74B4" w:rsidRPr="003A545E">
        <w:rPr>
          <w:rFonts w:ascii="Century Schoolbook" w:hAnsi="Century Schoolbook"/>
          <w:i/>
        </w:rPr>
        <w:t xml:space="preserve">on the KRHS website &amp; </w:t>
      </w:r>
      <w:r w:rsidR="003A33B2" w:rsidRPr="003A545E">
        <w:rPr>
          <w:rFonts w:ascii="Century Schoolbook" w:hAnsi="Century Schoolbook"/>
          <w:i/>
        </w:rPr>
        <w:t xml:space="preserve">in the </w:t>
      </w:r>
      <w:r w:rsidR="00AE74B4" w:rsidRPr="003A545E">
        <w:rPr>
          <w:rFonts w:ascii="Century Schoolbook" w:hAnsi="Century Schoolbook"/>
          <w:i/>
        </w:rPr>
        <w:t>Band Program</w:t>
      </w: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b/>
        </w:rPr>
      </w:pPr>
      <w:r w:rsidRPr="003A545E">
        <w:rPr>
          <w:rFonts w:ascii="Century Schoolbook" w:hAnsi="Century Schoolbook"/>
          <w:b/>
        </w:rPr>
        <w:t>$ 300 Symphonic Level</w:t>
      </w: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 w:rsidRPr="003A545E">
        <w:rPr>
          <w:rFonts w:ascii="Century Schoolbook" w:hAnsi="Century Schoolbook"/>
          <w:i/>
        </w:rPr>
        <w:t>Includes a foursome and a T-Box sign</w:t>
      </w: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</w:p>
    <w:p w:rsidR="00AE74B4" w:rsidRPr="003A545E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b/>
        </w:rPr>
      </w:pPr>
      <w:r w:rsidRPr="003A545E">
        <w:rPr>
          <w:rFonts w:ascii="Century Schoolbook" w:hAnsi="Century Schoolbook"/>
          <w:b/>
        </w:rPr>
        <w:t>$ 100 Concert Level</w:t>
      </w:r>
    </w:p>
    <w:p w:rsidR="00AE74B4" w:rsidRDefault="00AE74B4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 w:rsidRPr="003A545E">
        <w:rPr>
          <w:rFonts w:ascii="Century Schoolbook" w:hAnsi="Century Schoolbook"/>
          <w:i/>
        </w:rPr>
        <w:t xml:space="preserve">Includes a T-Box sign </w:t>
      </w:r>
    </w:p>
    <w:p w:rsidR="003A545E" w:rsidRDefault="003A545E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</w:p>
    <w:p w:rsidR="003A545E" w:rsidRDefault="003A545E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b/>
        </w:rPr>
      </w:pPr>
      <w:r w:rsidRPr="003A545E">
        <w:rPr>
          <w:rFonts w:ascii="Century Schoolbook" w:hAnsi="Century Schoolbook"/>
          <w:b/>
        </w:rPr>
        <w:t>“</w:t>
      </w:r>
      <w:r w:rsidR="008B7446">
        <w:rPr>
          <w:rFonts w:ascii="Century Schoolbook" w:hAnsi="Century Schoolbook"/>
          <w:b/>
        </w:rPr>
        <w:t>Friends of Kettle Run</w:t>
      </w:r>
      <w:r w:rsidRPr="003A545E">
        <w:rPr>
          <w:rFonts w:ascii="Century Schoolbook" w:hAnsi="Century Schoolbook"/>
          <w:b/>
        </w:rPr>
        <w:t xml:space="preserve"> Level</w:t>
      </w:r>
      <w:r>
        <w:rPr>
          <w:rFonts w:ascii="Century Schoolbook" w:hAnsi="Century Schoolbook"/>
          <w:b/>
        </w:rPr>
        <w:t>”</w:t>
      </w:r>
    </w:p>
    <w:p w:rsidR="003A545E" w:rsidRPr="008B7446" w:rsidRDefault="008B7446" w:rsidP="00AE74B4">
      <w:pPr>
        <w:tabs>
          <w:tab w:val="left" w:pos="270"/>
        </w:tabs>
        <w:ind w:left="630"/>
        <w:jc w:val="center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Donations in any amount graciously accepted</w:t>
      </w:r>
    </w:p>
    <w:p w:rsidR="00E66B1F" w:rsidRPr="00613560" w:rsidRDefault="00E66B1F" w:rsidP="00AE74B4">
      <w:pPr>
        <w:rPr>
          <w:sz w:val="16"/>
          <w:szCs w:val="16"/>
        </w:rPr>
      </w:pPr>
      <w:bookmarkStart w:id="0" w:name="_GoBack"/>
      <w:bookmarkEnd w:id="0"/>
    </w:p>
    <w:p w:rsidR="00AE74B4" w:rsidRDefault="003A33B2" w:rsidP="00613560">
      <w:pPr>
        <w:spacing w:after="120"/>
        <w:jc w:val="center"/>
      </w:pPr>
      <w:r>
        <w:rPr>
          <w:b/>
          <w:sz w:val="32"/>
          <w:szCs w:val="32"/>
        </w:rPr>
        <w:t>All proceeds will benefit the Kettle Run High School Bands</w:t>
      </w:r>
    </w:p>
    <w:p w:rsidR="003A33B2" w:rsidRDefault="003A33B2" w:rsidP="00613560">
      <w:pPr>
        <w:jc w:val="center"/>
        <w:rPr>
          <w:u w:val="single"/>
        </w:rPr>
      </w:pPr>
      <w:r>
        <w:t xml:space="preserve">$20 of the entry fee is </w:t>
      </w:r>
      <w:r>
        <w:rPr>
          <w:u w:val="single"/>
        </w:rPr>
        <w:t>tax deductible</w:t>
      </w:r>
    </w:p>
    <w:p w:rsidR="003A33B2" w:rsidRDefault="003A33B2" w:rsidP="00613560">
      <w:pPr>
        <w:jc w:val="center"/>
      </w:pPr>
      <w:r w:rsidRPr="003A33B2">
        <w:t>Tax ID# 26-2383761</w:t>
      </w:r>
    </w:p>
    <w:p w:rsidR="00613560" w:rsidRPr="00613560" w:rsidRDefault="00613560" w:rsidP="00613560">
      <w:pPr>
        <w:jc w:val="center"/>
        <w:rPr>
          <w:b/>
        </w:rPr>
      </w:pPr>
      <w:r w:rsidRPr="00613560">
        <w:rPr>
          <w:b/>
        </w:rPr>
        <w:t xml:space="preserve">For more information, </w:t>
      </w:r>
      <w:proofErr w:type="gramStart"/>
      <w:r w:rsidRPr="00613560">
        <w:rPr>
          <w:b/>
        </w:rPr>
        <w:t>Please</w:t>
      </w:r>
      <w:proofErr w:type="gramEnd"/>
      <w:r w:rsidRPr="00613560">
        <w:rPr>
          <w:b/>
        </w:rPr>
        <w:t xml:space="preserve"> contact: Rich </w:t>
      </w:r>
      <w:proofErr w:type="spellStart"/>
      <w:r w:rsidRPr="00613560">
        <w:rPr>
          <w:b/>
        </w:rPr>
        <w:t>Searles</w:t>
      </w:r>
      <w:proofErr w:type="spellEnd"/>
      <w:r w:rsidRPr="00613560">
        <w:rPr>
          <w:b/>
        </w:rPr>
        <w:t xml:space="preserve"> at </w:t>
      </w:r>
      <w:hyperlink r:id="rId10" w:history="1">
        <w:r w:rsidRPr="00613560">
          <w:rPr>
            <w:rStyle w:val="Hyperlink"/>
            <w:b/>
          </w:rPr>
          <w:t>Rich.Searles@yahoo.com</w:t>
        </w:r>
      </w:hyperlink>
      <w:r w:rsidRPr="00613560">
        <w:rPr>
          <w:b/>
        </w:rPr>
        <w:t xml:space="preserve"> or (571)-535-6817</w:t>
      </w:r>
    </w:p>
    <w:sectPr w:rsidR="00613560" w:rsidRPr="00613560" w:rsidSect="00A611BC">
      <w:pgSz w:w="12240" w:h="15840"/>
      <w:pgMar w:top="1008" w:right="1008" w:bottom="720" w:left="864" w:header="720" w:footer="720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00E"/>
    <w:multiLevelType w:val="hybridMultilevel"/>
    <w:tmpl w:val="812AB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4773"/>
    <w:multiLevelType w:val="hybridMultilevel"/>
    <w:tmpl w:val="386835D4"/>
    <w:lvl w:ilvl="0" w:tplc="0409000D">
      <w:start w:val="1"/>
      <w:numFmt w:val="bullet"/>
      <w:lvlText w:val="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">
    <w:nsid w:val="3B5B4883"/>
    <w:multiLevelType w:val="hybridMultilevel"/>
    <w:tmpl w:val="3F3C5CD4"/>
    <w:lvl w:ilvl="0" w:tplc="F6465CB0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941AA"/>
    <w:multiLevelType w:val="hybridMultilevel"/>
    <w:tmpl w:val="9C88B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B621D"/>
    <w:multiLevelType w:val="hybridMultilevel"/>
    <w:tmpl w:val="81F04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176BC"/>
    <w:multiLevelType w:val="hybridMultilevel"/>
    <w:tmpl w:val="4B020196"/>
    <w:lvl w:ilvl="0" w:tplc="FDAC7260">
      <w:start w:val="5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C7"/>
    <w:rsid w:val="000429D7"/>
    <w:rsid w:val="00131761"/>
    <w:rsid w:val="0016673D"/>
    <w:rsid w:val="00351674"/>
    <w:rsid w:val="003A33B2"/>
    <w:rsid w:val="003A545E"/>
    <w:rsid w:val="00613560"/>
    <w:rsid w:val="006F52A5"/>
    <w:rsid w:val="008B7446"/>
    <w:rsid w:val="009754C3"/>
    <w:rsid w:val="00A41426"/>
    <w:rsid w:val="00A611BC"/>
    <w:rsid w:val="00AE74B4"/>
    <w:rsid w:val="00D21129"/>
    <w:rsid w:val="00E66B1F"/>
    <w:rsid w:val="00F409C7"/>
    <w:rsid w:val="00F6190C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19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F40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B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19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F40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B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ch.Searle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ncewilliam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Government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Garonzik, Terri</dc:creator>
  <cp:lastModifiedBy>Searles, Richard</cp:lastModifiedBy>
  <cp:revision>5</cp:revision>
  <cp:lastPrinted>2015-01-22T19:44:00Z</cp:lastPrinted>
  <dcterms:created xsi:type="dcterms:W3CDTF">2015-10-31T01:37:00Z</dcterms:created>
  <dcterms:modified xsi:type="dcterms:W3CDTF">2015-10-31T12:41:00Z</dcterms:modified>
</cp:coreProperties>
</file>